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A8" w:rsidRDefault="00CB70E0" w:rsidP="00CB70E0">
      <w:pPr>
        <w:spacing w:line="360" w:lineRule="auto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6"/>
          <w:szCs w:val="36"/>
        </w:rPr>
      </w:pPr>
      <w:r w:rsidRPr="007A10CC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 </w:t>
      </w:r>
      <w:r w:rsidR="005A14A8" w:rsidRP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本部</w:t>
      </w:r>
      <w:r w:rsid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（长春）</w:t>
      </w:r>
      <w:r w:rsidR="005A14A8" w:rsidRP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中重型车销售公司</w:t>
      </w:r>
    </w:p>
    <w:p w:rsidR="0052057B" w:rsidRPr="007A10CC" w:rsidRDefault="00CE4E26" w:rsidP="00CB70E0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48"/>
        </w:rPr>
      </w:pPr>
      <w:r>
        <w:rPr>
          <w:rFonts w:ascii="微软雅黑" w:eastAsia="微软雅黑" w:hAnsi="微软雅黑" w:hint="eastAsia"/>
          <w:b/>
          <w:sz w:val="36"/>
          <w:szCs w:val="48"/>
        </w:rPr>
        <w:t>备品中心</w:t>
      </w:r>
      <w:r w:rsidR="005A14A8">
        <w:rPr>
          <w:rFonts w:ascii="微软雅黑" w:eastAsia="微软雅黑" w:hAnsi="微软雅黑" w:hint="eastAsia"/>
          <w:b/>
          <w:sz w:val="36"/>
          <w:szCs w:val="48"/>
        </w:rPr>
        <w:t>网络</w:t>
      </w:r>
      <w:r w:rsidR="006816C7">
        <w:rPr>
          <w:rFonts w:ascii="微软雅黑" w:eastAsia="微软雅黑" w:hAnsi="微软雅黑" w:hint="eastAsia"/>
          <w:b/>
          <w:sz w:val="36"/>
          <w:szCs w:val="48"/>
        </w:rPr>
        <w:t>考察区域</w:t>
      </w:r>
      <w:r w:rsidR="00761B18" w:rsidRPr="007A10CC">
        <w:rPr>
          <w:rFonts w:ascii="微软雅黑" w:eastAsia="微软雅黑" w:hAnsi="微软雅黑" w:hint="eastAsia"/>
          <w:b/>
          <w:sz w:val="36"/>
          <w:szCs w:val="48"/>
        </w:rPr>
        <w:t>公示</w:t>
      </w:r>
    </w:p>
    <w:p w:rsidR="007A10CC" w:rsidRDefault="007A10CC" w:rsidP="007A10CC">
      <w:pPr>
        <w:spacing w:line="440" w:lineRule="exact"/>
        <w:ind w:firstLineChars="200" w:firstLine="640"/>
        <w:rPr>
          <w:rFonts w:ascii="微软雅黑" w:eastAsia="微软雅黑" w:hAnsi="微软雅黑"/>
          <w:sz w:val="32"/>
          <w:szCs w:val="32"/>
        </w:rPr>
      </w:pPr>
    </w:p>
    <w:p w:rsidR="00761B18" w:rsidRPr="00CB6BD9" w:rsidRDefault="005A14A8" w:rsidP="005A14A8">
      <w:pPr>
        <w:ind w:firstLineChars="200" w:firstLine="600"/>
        <w:rPr>
          <w:rFonts w:ascii="微软雅黑" w:eastAsia="微软雅黑" w:hAnsi="微软雅黑"/>
          <w:b/>
          <w:sz w:val="30"/>
          <w:szCs w:val="30"/>
        </w:rPr>
      </w:pPr>
      <w:r w:rsidRPr="005A14A8">
        <w:rPr>
          <w:rFonts w:ascii="微软雅黑" w:eastAsia="微软雅黑" w:hAnsi="微软雅黑" w:hint="eastAsia"/>
          <w:b/>
          <w:sz w:val="30"/>
          <w:szCs w:val="30"/>
        </w:rPr>
        <w:t>本部（长春）中重型车销售公司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拟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对以下区域</w:t>
      </w:r>
      <w:r w:rsidR="002604F1" w:rsidRPr="002604F1">
        <w:rPr>
          <w:rFonts w:ascii="微软雅黑" w:eastAsia="微软雅黑" w:hAnsi="微软雅黑" w:hint="eastAsia"/>
          <w:b/>
          <w:sz w:val="30"/>
          <w:szCs w:val="30"/>
        </w:rPr>
        <w:t>本部中重型车</w:t>
      </w:r>
      <w:r w:rsidR="00CE4E26">
        <w:rPr>
          <w:rFonts w:ascii="微软雅黑" w:eastAsia="微软雅黑" w:hAnsi="微软雅黑" w:hint="eastAsia"/>
          <w:b/>
          <w:sz w:val="30"/>
          <w:szCs w:val="30"/>
        </w:rPr>
        <w:t>备品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网络招募进行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意向入网单位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考察，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意向报名受理截止时间为202</w:t>
      </w:r>
      <w:r w:rsidR="00CB70E0" w:rsidRPr="00CB6BD9">
        <w:rPr>
          <w:rFonts w:ascii="微软雅黑" w:eastAsia="微软雅黑" w:hAnsi="微软雅黑" w:hint="eastAsia"/>
          <w:b/>
          <w:sz w:val="30"/>
          <w:szCs w:val="30"/>
        </w:rPr>
        <w:t>4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2604F1">
        <w:rPr>
          <w:rFonts w:ascii="微软雅黑" w:eastAsia="微软雅黑" w:hAnsi="微软雅黑" w:hint="eastAsia"/>
          <w:b/>
          <w:sz w:val="30"/>
          <w:szCs w:val="30"/>
        </w:rPr>
        <w:t>9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C4666E">
        <w:rPr>
          <w:rFonts w:ascii="微软雅黑" w:eastAsia="微软雅黑" w:hAnsi="微软雅黑" w:hint="eastAsia"/>
          <w:b/>
          <w:sz w:val="30"/>
          <w:szCs w:val="30"/>
        </w:rPr>
        <w:t>3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日。</w:t>
      </w:r>
    </w:p>
    <w:p w:rsidR="00761B18" w:rsidRDefault="00761B18" w:rsidP="00CB6BD9">
      <w:pPr>
        <w:ind w:firstLineChars="200" w:firstLine="60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具体区域如下：</w:t>
      </w:r>
      <w:bookmarkStart w:id="0" w:name="_GoBack"/>
      <w:bookmarkEnd w:id="0"/>
    </w:p>
    <w:tbl>
      <w:tblPr>
        <w:tblW w:w="8843" w:type="dxa"/>
        <w:tblInd w:w="93" w:type="dxa"/>
        <w:tblLook w:val="04A0" w:firstRow="1" w:lastRow="0" w:firstColumn="1" w:lastColumn="0" w:noHBand="0" w:noVBand="1"/>
      </w:tblPr>
      <w:tblGrid>
        <w:gridCol w:w="1020"/>
        <w:gridCol w:w="1417"/>
        <w:gridCol w:w="1417"/>
        <w:gridCol w:w="1973"/>
        <w:gridCol w:w="3016"/>
      </w:tblGrid>
      <w:tr w:rsidR="005C1041" w:rsidRPr="005C1041" w:rsidTr="00FA54DE">
        <w:trPr>
          <w:trHeight w:val="85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地市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县区</w:t>
            </w:r>
          </w:p>
        </w:tc>
      </w:tr>
      <w:tr w:rsidR="00280EDC" w:rsidRPr="005C1041" w:rsidTr="00767725">
        <w:trPr>
          <w:trHeight w:val="851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DC" w:rsidRPr="00BB677F" w:rsidRDefault="00280EDC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DC" w:rsidRPr="00BB677F" w:rsidRDefault="00CE4E26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  <w:t>备品中心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EDC" w:rsidRPr="00280EDC" w:rsidRDefault="00CE4E26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  <w:t>湖北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DC" w:rsidRPr="00280EDC" w:rsidRDefault="00CE4E26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武汉市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DC" w:rsidRPr="00280EDC" w:rsidRDefault="002604F1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  <w:t>---</w:t>
            </w:r>
          </w:p>
        </w:tc>
      </w:tr>
    </w:tbl>
    <w:p w:rsidR="000B2949" w:rsidRPr="00CB6BD9" w:rsidRDefault="000B2949" w:rsidP="005C1041">
      <w:pPr>
        <w:rPr>
          <w:rFonts w:ascii="微软雅黑" w:eastAsia="微软雅黑" w:hAnsi="微软雅黑"/>
          <w:b/>
          <w:sz w:val="30"/>
          <w:szCs w:val="30"/>
        </w:rPr>
      </w:pPr>
    </w:p>
    <w:p w:rsidR="00761B18" w:rsidRDefault="00761B18" w:rsidP="00CB6BD9">
      <w:pPr>
        <w:ind w:firstLineChars="150" w:firstLine="45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特此公示！</w:t>
      </w:r>
    </w:p>
    <w:p w:rsidR="00DA1B15" w:rsidRPr="00CB6BD9" w:rsidRDefault="00DA1B15" w:rsidP="00CB6BD9">
      <w:pPr>
        <w:ind w:firstLineChars="150" w:firstLine="450"/>
        <w:rPr>
          <w:rFonts w:ascii="微软雅黑" w:eastAsia="微软雅黑" w:hAnsi="微软雅黑"/>
          <w:b/>
          <w:sz w:val="30"/>
          <w:szCs w:val="30"/>
        </w:rPr>
      </w:pPr>
    </w:p>
    <w:p w:rsidR="002604F1" w:rsidRDefault="0051419F" w:rsidP="002604F1">
      <w:pPr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</w:t>
      </w:r>
      <w:r w:rsidR="00EF1CE1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                 </w:t>
      </w:r>
      <w:r w:rsidR="00CB70E0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</w:t>
      </w:r>
      <w:r w:rsidR="002604F1" w:rsidRPr="002604F1">
        <w:rPr>
          <w:rFonts w:ascii="微软雅黑" w:eastAsia="微软雅黑" w:hAnsi="微软雅黑" w:hint="eastAsia"/>
          <w:b/>
          <w:sz w:val="30"/>
          <w:szCs w:val="30"/>
        </w:rPr>
        <w:t>本部（长春）中重型车销售公司</w:t>
      </w:r>
    </w:p>
    <w:p w:rsidR="00761B18" w:rsidRPr="00CB6BD9" w:rsidRDefault="00E62EF6" w:rsidP="002604F1">
      <w:pPr>
        <w:ind w:firstLineChars="1800" w:firstLine="540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202</w:t>
      </w:r>
      <w:r w:rsidR="00CB70E0" w:rsidRPr="00CB6BD9">
        <w:rPr>
          <w:rFonts w:ascii="微软雅黑" w:eastAsia="微软雅黑" w:hAnsi="微软雅黑" w:hint="eastAsia"/>
          <w:b/>
          <w:sz w:val="30"/>
          <w:szCs w:val="30"/>
        </w:rPr>
        <w:t>4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2604F1">
        <w:rPr>
          <w:rFonts w:ascii="微软雅黑" w:eastAsia="微软雅黑" w:hAnsi="微软雅黑" w:hint="eastAsia"/>
          <w:b/>
          <w:sz w:val="30"/>
          <w:szCs w:val="30"/>
        </w:rPr>
        <w:t>8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2604F1">
        <w:rPr>
          <w:rFonts w:ascii="微软雅黑" w:eastAsia="微软雅黑" w:hAnsi="微软雅黑" w:hint="eastAsia"/>
          <w:b/>
          <w:sz w:val="30"/>
          <w:szCs w:val="30"/>
        </w:rPr>
        <w:t>30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日</w:t>
      </w:r>
    </w:p>
    <w:sectPr w:rsidR="00761B18" w:rsidRPr="00CB6BD9" w:rsidSect="00C42ACF"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94A" w:rsidRDefault="00B5794A" w:rsidP="00761B18">
      <w:r>
        <w:separator/>
      </w:r>
    </w:p>
  </w:endnote>
  <w:endnote w:type="continuationSeparator" w:id="0">
    <w:p w:rsidR="00B5794A" w:rsidRDefault="00B5794A" w:rsidP="007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94A" w:rsidRDefault="00B5794A" w:rsidP="00761B18">
      <w:r>
        <w:separator/>
      </w:r>
    </w:p>
  </w:footnote>
  <w:footnote w:type="continuationSeparator" w:id="0">
    <w:p w:rsidR="00B5794A" w:rsidRDefault="00B5794A" w:rsidP="00761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18"/>
    <w:rsid w:val="00015C77"/>
    <w:rsid w:val="00032A91"/>
    <w:rsid w:val="00036CC8"/>
    <w:rsid w:val="00092FC0"/>
    <w:rsid w:val="000B2949"/>
    <w:rsid w:val="000C23BC"/>
    <w:rsid w:val="00100D53"/>
    <w:rsid w:val="0013249B"/>
    <w:rsid w:val="00137301"/>
    <w:rsid w:val="001F04F7"/>
    <w:rsid w:val="00203CDF"/>
    <w:rsid w:val="00230F71"/>
    <w:rsid w:val="002604F1"/>
    <w:rsid w:val="0028090F"/>
    <w:rsid w:val="00280EDC"/>
    <w:rsid w:val="0028493F"/>
    <w:rsid w:val="00293116"/>
    <w:rsid w:val="00296C3C"/>
    <w:rsid w:val="002B109C"/>
    <w:rsid w:val="0035241B"/>
    <w:rsid w:val="00367458"/>
    <w:rsid w:val="0037400B"/>
    <w:rsid w:val="00391DF7"/>
    <w:rsid w:val="003A3925"/>
    <w:rsid w:val="003D1E92"/>
    <w:rsid w:val="00403778"/>
    <w:rsid w:val="004216B4"/>
    <w:rsid w:val="00437CAA"/>
    <w:rsid w:val="00446B4D"/>
    <w:rsid w:val="00456FB9"/>
    <w:rsid w:val="00483B7A"/>
    <w:rsid w:val="004860F3"/>
    <w:rsid w:val="004930B7"/>
    <w:rsid w:val="004A507B"/>
    <w:rsid w:val="004B32D5"/>
    <w:rsid w:val="004C085E"/>
    <w:rsid w:val="004D7402"/>
    <w:rsid w:val="0051419F"/>
    <w:rsid w:val="0052057B"/>
    <w:rsid w:val="00552143"/>
    <w:rsid w:val="00565649"/>
    <w:rsid w:val="00573B00"/>
    <w:rsid w:val="00582509"/>
    <w:rsid w:val="00584785"/>
    <w:rsid w:val="0059440E"/>
    <w:rsid w:val="005A14A8"/>
    <w:rsid w:val="005A214A"/>
    <w:rsid w:val="005C1041"/>
    <w:rsid w:val="005C15DD"/>
    <w:rsid w:val="006333AA"/>
    <w:rsid w:val="00653927"/>
    <w:rsid w:val="00672B11"/>
    <w:rsid w:val="006816C7"/>
    <w:rsid w:val="00683B8B"/>
    <w:rsid w:val="006B27EE"/>
    <w:rsid w:val="006F6E6C"/>
    <w:rsid w:val="007427D1"/>
    <w:rsid w:val="00754D60"/>
    <w:rsid w:val="00761B18"/>
    <w:rsid w:val="00767725"/>
    <w:rsid w:val="00782FFA"/>
    <w:rsid w:val="007A10CC"/>
    <w:rsid w:val="007A243B"/>
    <w:rsid w:val="007A428F"/>
    <w:rsid w:val="007F018A"/>
    <w:rsid w:val="008026B2"/>
    <w:rsid w:val="00856D47"/>
    <w:rsid w:val="0088657C"/>
    <w:rsid w:val="008D4404"/>
    <w:rsid w:val="008E4F99"/>
    <w:rsid w:val="0094793B"/>
    <w:rsid w:val="00970C21"/>
    <w:rsid w:val="009837CF"/>
    <w:rsid w:val="009A58CD"/>
    <w:rsid w:val="009B59A6"/>
    <w:rsid w:val="009B5D86"/>
    <w:rsid w:val="009C2BC7"/>
    <w:rsid w:val="00A054F6"/>
    <w:rsid w:val="00A168C0"/>
    <w:rsid w:val="00A16FAE"/>
    <w:rsid w:val="00A27A57"/>
    <w:rsid w:val="00A67B2A"/>
    <w:rsid w:val="00AA0C8E"/>
    <w:rsid w:val="00AD7143"/>
    <w:rsid w:val="00B0181B"/>
    <w:rsid w:val="00B2008A"/>
    <w:rsid w:val="00B35EDA"/>
    <w:rsid w:val="00B5794A"/>
    <w:rsid w:val="00B603D8"/>
    <w:rsid w:val="00B71659"/>
    <w:rsid w:val="00B94B53"/>
    <w:rsid w:val="00BA5F2E"/>
    <w:rsid w:val="00BA7319"/>
    <w:rsid w:val="00BB08B5"/>
    <w:rsid w:val="00BB677F"/>
    <w:rsid w:val="00BF03EA"/>
    <w:rsid w:val="00C1430F"/>
    <w:rsid w:val="00C14B23"/>
    <w:rsid w:val="00C42ACF"/>
    <w:rsid w:val="00C4397B"/>
    <w:rsid w:val="00C4666E"/>
    <w:rsid w:val="00CA5A74"/>
    <w:rsid w:val="00CB6BD9"/>
    <w:rsid w:val="00CB70E0"/>
    <w:rsid w:val="00CD3E85"/>
    <w:rsid w:val="00CE2EFF"/>
    <w:rsid w:val="00CE4E26"/>
    <w:rsid w:val="00CF5C21"/>
    <w:rsid w:val="00CF6456"/>
    <w:rsid w:val="00D74D12"/>
    <w:rsid w:val="00D908AA"/>
    <w:rsid w:val="00D92E29"/>
    <w:rsid w:val="00DA1B15"/>
    <w:rsid w:val="00DA4A95"/>
    <w:rsid w:val="00E02EF9"/>
    <w:rsid w:val="00E3739F"/>
    <w:rsid w:val="00E61B97"/>
    <w:rsid w:val="00E62EF6"/>
    <w:rsid w:val="00E63F1F"/>
    <w:rsid w:val="00E76156"/>
    <w:rsid w:val="00EF1CE1"/>
    <w:rsid w:val="00F50324"/>
    <w:rsid w:val="00F7758C"/>
    <w:rsid w:val="00F97779"/>
    <w:rsid w:val="00FA54DE"/>
    <w:rsid w:val="00FB3040"/>
    <w:rsid w:val="00FC283E"/>
    <w:rsid w:val="00F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C8BB6-1ECA-4C3D-89C4-A5A2C7C6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yxfwb_lxk</dc:creator>
  <cp:lastModifiedBy>李雷</cp:lastModifiedBy>
  <cp:revision>5</cp:revision>
  <cp:lastPrinted>2022-08-10T08:41:00Z</cp:lastPrinted>
  <dcterms:created xsi:type="dcterms:W3CDTF">2024-08-30T00:31:00Z</dcterms:created>
  <dcterms:modified xsi:type="dcterms:W3CDTF">2024-08-30T01:20:00Z</dcterms:modified>
</cp:coreProperties>
</file>