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E0" w:rsidRPr="007A10CC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proofErr w:type="gramStart"/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一汽解放</w:t>
      </w:r>
      <w:proofErr w:type="gramEnd"/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营销总部青岛中重型车销售公司</w:t>
      </w:r>
    </w:p>
    <w:p w:rsidR="0052057B" w:rsidRPr="007A10CC" w:rsidRDefault="00E62EF6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 w:rsidRPr="007A10CC">
        <w:rPr>
          <w:rFonts w:ascii="微软雅黑" w:eastAsia="微软雅黑" w:hAnsi="微软雅黑" w:hint="eastAsia"/>
          <w:b/>
          <w:sz w:val="36"/>
          <w:szCs w:val="48"/>
        </w:rPr>
        <w:t>服务</w:t>
      </w:r>
      <w:r w:rsidR="005C15DD">
        <w:rPr>
          <w:rFonts w:ascii="微软雅黑" w:eastAsia="微软雅黑" w:hAnsi="微软雅黑" w:hint="eastAsia"/>
          <w:b/>
          <w:sz w:val="36"/>
          <w:szCs w:val="48"/>
        </w:rPr>
        <w:t>备品</w:t>
      </w:r>
      <w:r w:rsidR="00B2008A" w:rsidRPr="007A10CC">
        <w:rPr>
          <w:rFonts w:ascii="微软雅黑" w:eastAsia="微软雅黑" w:hAnsi="微软雅黑" w:hint="eastAsia"/>
          <w:b/>
          <w:sz w:val="36"/>
          <w:szCs w:val="48"/>
        </w:rPr>
        <w:t>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考察区域公示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CB6BD9" w:rsidRDefault="00CB70E0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一汽解放营销总部青岛中重型车销售公司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拟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对以下区域</w:t>
      </w:r>
      <w:r w:rsidRPr="00CB6BD9">
        <w:rPr>
          <w:rFonts w:ascii="微软雅黑" w:eastAsia="微软雅黑" w:hAnsi="微软雅黑" w:hint="eastAsia"/>
          <w:b/>
          <w:sz w:val="30"/>
          <w:szCs w:val="30"/>
        </w:rPr>
        <w:t>青岛中重型车</w:t>
      </w:r>
      <w:r w:rsidR="00653927" w:rsidRPr="00CB6BD9">
        <w:rPr>
          <w:rFonts w:ascii="微软雅黑" w:eastAsia="微软雅黑" w:hAnsi="微软雅黑" w:hint="eastAsia"/>
          <w:b/>
          <w:sz w:val="30"/>
          <w:szCs w:val="30"/>
        </w:rPr>
        <w:t>服务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网络招募进行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意向入网单位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考察，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意向报名受理截止时间为202</w:t>
      </w:r>
      <w:r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280EDC">
        <w:rPr>
          <w:rFonts w:ascii="微软雅黑" w:eastAsia="微软雅黑" w:hAnsi="微软雅黑" w:hint="eastAsia"/>
          <w:b/>
          <w:sz w:val="30"/>
          <w:szCs w:val="30"/>
        </w:rPr>
        <w:t>8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280EDC">
        <w:rPr>
          <w:rFonts w:ascii="微软雅黑" w:eastAsia="微软雅黑" w:hAnsi="微软雅黑" w:hint="eastAsia"/>
          <w:b/>
          <w:sz w:val="30"/>
          <w:szCs w:val="30"/>
        </w:rPr>
        <w:t>1</w:t>
      </w:r>
      <w:r w:rsidR="0028493F">
        <w:rPr>
          <w:rFonts w:ascii="微软雅黑" w:eastAsia="微软雅黑" w:hAnsi="微软雅黑" w:hint="eastAsia"/>
          <w:b/>
          <w:sz w:val="30"/>
          <w:szCs w:val="30"/>
        </w:rPr>
        <w:t>8</w:t>
      </w:r>
      <w:bookmarkStart w:id="0" w:name="_GoBack"/>
      <w:bookmarkEnd w:id="0"/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日。</w:t>
      </w:r>
    </w:p>
    <w:p w:rsidR="00761B18" w:rsidRDefault="00761B18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8843" w:type="dxa"/>
        <w:tblInd w:w="93" w:type="dxa"/>
        <w:tblLook w:val="04A0" w:firstRow="1" w:lastRow="0" w:firstColumn="1" w:lastColumn="0" w:noHBand="0" w:noVBand="1"/>
      </w:tblPr>
      <w:tblGrid>
        <w:gridCol w:w="1020"/>
        <w:gridCol w:w="1417"/>
        <w:gridCol w:w="1417"/>
        <w:gridCol w:w="1973"/>
        <w:gridCol w:w="3016"/>
      </w:tblGrid>
      <w:tr w:rsidR="005C1041" w:rsidRPr="005C1041" w:rsidTr="00FA54DE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县区</w:t>
            </w:r>
          </w:p>
        </w:tc>
      </w:tr>
      <w:tr w:rsidR="00280EDC" w:rsidRPr="005C1041" w:rsidTr="00767725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广西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钦州市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钦南区</w:t>
            </w:r>
          </w:p>
        </w:tc>
      </w:tr>
      <w:tr w:rsidR="00280EDC" w:rsidRPr="005C1041" w:rsidTr="00856D47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贵州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proofErr w:type="gramStart"/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盘州市</w:t>
            </w:r>
            <w:proofErr w:type="gramEnd"/>
          </w:p>
        </w:tc>
      </w:tr>
      <w:tr w:rsidR="00280EDC" w:rsidRPr="005C1041" w:rsidTr="00856D47">
        <w:trPr>
          <w:trHeight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安阳市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殷都区</w:t>
            </w:r>
          </w:p>
        </w:tc>
      </w:tr>
      <w:tr w:rsidR="00280EDC" w:rsidRPr="005C1041" w:rsidTr="00856D47">
        <w:trPr>
          <w:trHeight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银川市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灵武县</w:t>
            </w:r>
          </w:p>
        </w:tc>
      </w:tr>
      <w:tr w:rsidR="00856D47" w:rsidRPr="005C1041" w:rsidTr="009960BE">
        <w:trPr>
          <w:trHeight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D47" w:rsidRPr="00BB677F" w:rsidRDefault="00856D4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D47" w:rsidRPr="00BB677F" w:rsidRDefault="00856D4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D47" w:rsidRPr="00280EDC" w:rsidRDefault="00856D4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上海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D47" w:rsidRPr="00856D47" w:rsidRDefault="00856D47" w:rsidP="00856D4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856D47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上海城区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D47" w:rsidRPr="00856D47" w:rsidRDefault="00856D47" w:rsidP="00856D4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856D47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嘉定区</w:t>
            </w: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Default="00761B18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DA1B15" w:rsidRPr="00CB6BD9" w:rsidRDefault="00DA1B15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</w:p>
    <w:p w:rsidR="00CB70E0" w:rsidRPr="00CB6BD9" w:rsidRDefault="0051419F" w:rsidP="00CB6BD9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proofErr w:type="gramStart"/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一汽解放</w:t>
      </w:r>
      <w:proofErr w:type="gramEnd"/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营销总部</w:t>
      </w:r>
    </w:p>
    <w:p w:rsidR="00761B18" w:rsidRPr="00CB6BD9" w:rsidRDefault="00CB70E0" w:rsidP="00CB6BD9">
      <w:pPr>
        <w:ind w:firstLineChars="1400" w:firstLine="42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青岛中重型车销售公司</w:t>
      </w:r>
    </w:p>
    <w:p w:rsidR="00761B18" w:rsidRPr="00CB6BD9" w:rsidRDefault="00E62EF6" w:rsidP="00CB6BD9">
      <w:pPr>
        <w:ind w:firstLineChars="1506" w:firstLine="4518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280EDC">
        <w:rPr>
          <w:rFonts w:ascii="微软雅黑" w:eastAsia="微软雅黑" w:hAnsi="微软雅黑" w:hint="eastAsia"/>
          <w:b/>
          <w:sz w:val="30"/>
          <w:szCs w:val="30"/>
        </w:rPr>
        <w:t>8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856D47">
        <w:rPr>
          <w:rFonts w:ascii="微软雅黑" w:eastAsia="微软雅黑" w:hAnsi="微软雅黑" w:hint="eastAsia"/>
          <w:b/>
          <w:sz w:val="30"/>
          <w:szCs w:val="30"/>
        </w:rPr>
        <w:t>1</w:t>
      </w:r>
      <w:r w:rsidR="0028493F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02" w:rsidRDefault="004D7402" w:rsidP="00761B18">
      <w:r>
        <w:separator/>
      </w:r>
    </w:p>
  </w:endnote>
  <w:endnote w:type="continuationSeparator" w:id="0">
    <w:p w:rsidR="004D7402" w:rsidRDefault="004D7402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02" w:rsidRDefault="004D7402" w:rsidP="00761B18">
      <w:r>
        <w:separator/>
      </w:r>
    </w:p>
  </w:footnote>
  <w:footnote w:type="continuationSeparator" w:id="0">
    <w:p w:rsidR="004D7402" w:rsidRDefault="004D7402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92FC0"/>
    <w:rsid w:val="000B2949"/>
    <w:rsid w:val="000C23BC"/>
    <w:rsid w:val="00100D53"/>
    <w:rsid w:val="0013249B"/>
    <w:rsid w:val="00137301"/>
    <w:rsid w:val="001F04F7"/>
    <w:rsid w:val="00203CDF"/>
    <w:rsid w:val="00230F71"/>
    <w:rsid w:val="0028090F"/>
    <w:rsid w:val="00280EDC"/>
    <w:rsid w:val="0028493F"/>
    <w:rsid w:val="00293116"/>
    <w:rsid w:val="00296C3C"/>
    <w:rsid w:val="002B109C"/>
    <w:rsid w:val="0035241B"/>
    <w:rsid w:val="00367458"/>
    <w:rsid w:val="0037400B"/>
    <w:rsid w:val="00391DF7"/>
    <w:rsid w:val="003A3925"/>
    <w:rsid w:val="003D1E92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D7402"/>
    <w:rsid w:val="0051419F"/>
    <w:rsid w:val="0052057B"/>
    <w:rsid w:val="00552143"/>
    <w:rsid w:val="00565649"/>
    <w:rsid w:val="00573B00"/>
    <w:rsid w:val="00582509"/>
    <w:rsid w:val="00584785"/>
    <w:rsid w:val="0059440E"/>
    <w:rsid w:val="005A214A"/>
    <w:rsid w:val="005C1041"/>
    <w:rsid w:val="005C15DD"/>
    <w:rsid w:val="006333AA"/>
    <w:rsid w:val="00653927"/>
    <w:rsid w:val="00672B11"/>
    <w:rsid w:val="00683B8B"/>
    <w:rsid w:val="006B27EE"/>
    <w:rsid w:val="006F6E6C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657C"/>
    <w:rsid w:val="008E4F99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67B2A"/>
    <w:rsid w:val="00AA0C8E"/>
    <w:rsid w:val="00AD7143"/>
    <w:rsid w:val="00B0181B"/>
    <w:rsid w:val="00B2008A"/>
    <w:rsid w:val="00B35EDA"/>
    <w:rsid w:val="00B603D8"/>
    <w:rsid w:val="00B71659"/>
    <w:rsid w:val="00B94B53"/>
    <w:rsid w:val="00BA5F2E"/>
    <w:rsid w:val="00BA7319"/>
    <w:rsid w:val="00BB08B5"/>
    <w:rsid w:val="00BB677F"/>
    <w:rsid w:val="00BF03EA"/>
    <w:rsid w:val="00C1430F"/>
    <w:rsid w:val="00C14B23"/>
    <w:rsid w:val="00C42ACF"/>
    <w:rsid w:val="00C4397B"/>
    <w:rsid w:val="00CA5A74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A1B15"/>
    <w:rsid w:val="00DA4A95"/>
    <w:rsid w:val="00E02EF9"/>
    <w:rsid w:val="00E3739F"/>
    <w:rsid w:val="00E61B97"/>
    <w:rsid w:val="00E62EF6"/>
    <w:rsid w:val="00E63F1F"/>
    <w:rsid w:val="00E76156"/>
    <w:rsid w:val="00EF1CE1"/>
    <w:rsid w:val="00F50324"/>
    <w:rsid w:val="00F7758C"/>
    <w:rsid w:val="00F97779"/>
    <w:rsid w:val="00FA54DE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E573-541B-46C1-88B9-09FC2FC1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</Words>
  <Characters>246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崔子彧</cp:lastModifiedBy>
  <cp:revision>29</cp:revision>
  <cp:lastPrinted>2022-08-10T08:41:00Z</cp:lastPrinted>
  <dcterms:created xsi:type="dcterms:W3CDTF">2024-03-15T05:48:00Z</dcterms:created>
  <dcterms:modified xsi:type="dcterms:W3CDTF">2024-08-14T02:58:00Z</dcterms:modified>
</cp:coreProperties>
</file>